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3487"/>
        <w:gridCol w:w="6573"/>
        <w:gridCol w:w="3888"/>
      </w:tblGrid>
      <w:tr w:rsidR="00C16711" w14:paraId="4140FD3A" w14:textId="77777777" w:rsidTr="002E0AB6">
        <w:tc>
          <w:tcPr>
            <w:tcW w:w="3487" w:type="dxa"/>
          </w:tcPr>
          <w:p w14:paraId="64A5E54A" w14:textId="6A535312" w:rsidR="00C16711" w:rsidRPr="006374A9" w:rsidRDefault="00C16711">
            <w:pPr>
              <w:rPr>
                <w:rFonts w:ascii="SassoonPrimaryInfant" w:hAnsi="SassoonPrimaryInfant"/>
                <w:b/>
                <w:bCs/>
                <w:sz w:val="24"/>
                <w:szCs w:val="24"/>
              </w:rPr>
            </w:pPr>
            <w:r w:rsidRPr="006374A9">
              <w:rPr>
                <w:rFonts w:ascii="SassoonPrimaryInfant" w:hAnsi="SassoonPrimaryInfant"/>
                <w:b/>
                <w:bCs/>
                <w:sz w:val="24"/>
                <w:szCs w:val="24"/>
              </w:rPr>
              <w:t xml:space="preserve">Date: </w:t>
            </w:r>
            <w:r w:rsidR="00114A83">
              <w:rPr>
                <w:rFonts w:ascii="SassoonPrimaryInfant" w:hAnsi="SassoonPrimaryInfant"/>
                <w:b/>
                <w:bCs/>
                <w:sz w:val="24"/>
                <w:szCs w:val="24"/>
              </w:rPr>
              <w:t>2</w:t>
            </w:r>
            <w:r w:rsidR="00413EC7">
              <w:rPr>
                <w:rFonts w:ascii="SassoonPrimaryInfant" w:hAnsi="SassoonPrimaryInfant"/>
                <w:b/>
                <w:bCs/>
                <w:sz w:val="24"/>
                <w:szCs w:val="24"/>
              </w:rPr>
              <w:t>7</w:t>
            </w:r>
            <w:r w:rsidR="00114A83">
              <w:rPr>
                <w:rFonts w:ascii="SassoonPrimaryInfant" w:hAnsi="SassoonPrimaryInfant"/>
                <w:b/>
                <w:bCs/>
                <w:sz w:val="24"/>
                <w:szCs w:val="24"/>
              </w:rPr>
              <w:t>.</w:t>
            </w:r>
            <w:r w:rsidR="00413EC7">
              <w:rPr>
                <w:rFonts w:ascii="SassoonPrimaryInfant" w:hAnsi="SassoonPrimaryInfant"/>
                <w:b/>
                <w:bCs/>
                <w:sz w:val="24"/>
                <w:szCs w:val="24"/>
              </w:rPr>
              <w:t>2</w:t>
            </w:r>
            <w:r w:rsidR="00114A83">
              <w:rPr>
                <w:rFonts w:ascii="SassoonPrimaryInfant" w:hAnsi="SassoonPrimaryInfant"/>
                <w:b/>
                <w:bCs/>
                <w:sz w:val="24"/>
                <w:szCs w:val="24"/>
              </w:rPr>
              <w:t>.26</w:t>
            </w:r>
          </w:p>
        </w:tc>
        <w:tc>
          <w:tcPr>
            <w:tcW w:w="10461" w:type="dxa"/>
            <w:gridSpan w:val="2"/>
          </w:tcPr>
          <w:p w14:paraId="49203DBE" w14:textId="117E7082" w:rsidR="004516E2" w:rsidRDefault="00C16711" w:rsidP="003F069B">
            <w:pPr>
              <w:rPr>
                <w:rFonts w:ascii="SassoonPrimaryInfant" w:hAnsi="SassoonPrimaryInfant"/>
                <w:b/>
                <w:bCs/>
                <w:sz w:val="24"/>
                <w:szCs w:val="24"/>
              </w:rPr>
            </w:pPr>
            <w:r w:rsidRPr="006374A9">
              <w:rPr>
                <w:rFonts w:ascii="SassoonPrimaryInfant" w:hAnsi="SassoonPrimaryInfant"/>
                <w:b/>
                <w:bCs/>
                <w:sz w:val="24"/>
                <w:szCs w:val="24"/>
              </w:rPr>
              <w:t>Present:</w:t>
            </w:r>
            <w:r w:rsidR="004516E2">
              <w:rPr>
                <w:rFonts w:ascii="SassoonPrimaryInfant" w:hAnsi="SassoonPrimaryInfant"/>
                <w:b/>
                <w:bCs/>
                <w:sz w:val="24"/>
                <w:szCs w:val="24"/>
              </w:rPr>
              <w:t xml:space="preserve"> </w:t>
            </w:r>
            <w:r w:rsidR="0010149A">
              <w:rPr>
                <w:rFonts w:ascii="SassoonPrimaryInfant" w:hAnsi="SassoonPrimaryInfant"/>
                <w:sz w:val="24"/>
                <w:szCs w:val="24"/>
              </w:rPr>
              <w:t>Olive, William, Barnaby, Florence, Fred, Eli, Amelia, Cole, Bella, Jack</w:t>
            </w:r>
            <w:r w:rsidR="00114A83">
              <w:rPr>
                <w:rFonts w:ascii="SassoonPrimaryInfant" w:hAnsi="SassoonPrimaryInfant"/>
                <w:sz w:val="24"/>
                <w:szCs w:val="24"/>
              </w:rPr>
              <w:t>, Miss McMenamin</w:t>
            </w:r>
          </w:p>
          <w:p w14:paraId="00356C8C" w14:textId="385FAA97" w:rsidR="00A76B8B" w:rsidRDefault="001C0846" w:rsidP="003F069B">
            <w:pPr>
              <w:rPr>
                <w:rFonts w:ascii="SassoonPrimaryInfant" w:hAnsi="SassoonPrimaryInfant"/>
                <w:b/>
                <w:bCs/>
                <w:sz w:val="24"/>
                <w:szCs w:val="24"/>
              </w:rPr>
            </w:pPr>
            <w:r>
              <w:rPr>
                <w:rFonts w:ascii="SassoonPrimaryInfant" w:hAnsi="SassoonPrimaryInfant"/>
                <w:b/>
                <w:bCs/>
                <w:sz w:val="24"/>
                <w:szCs w:val="24"/>
              </w:rPr>
              <w:t xml:space="preserve">Absent: </w:t>
            </w:r>
          </w:p>
          <w:p w14:paraId="77E5AD94" w14:textId="529ADE76" w:rsidR="008B5556" w:rsidRPr="006374A9" w:rsidRDefault="008B5556" w:rsidP="003F069B">
            <w:pPr>
              <w:rPr>
                <w:rFonts w:ascii="SassoonPrimaryInfant" w:hAnsi="SassoonPrimaryInfant"/>
                <w:b/>
                <w:bCs/>
                <w:sz w:val="24"/>
                <w:szCs w:val="24"/>
              </w:rPr>
            </w:pPr>
          </w:p>
        </w:tc>
      </w:tr>
      <w:tr w:rsidR="00C16711" w14:paraId="7EF06620" w14:textId="77777777" w:rsidTr="00E35EF8">
        <w:trPr>
          <w:trHeight w:val="358"/>
        </w:trPr>
        <w:tc>
          <w:tcPr>
            <w:tcW w:w="3487" w:type="dxa"/>
          </w:tcPr>
          <w:p w14:paraId="753F7AA6" w14:textId="6325B684" w:rsidR="00C16711" w:rsidRPr="006374A9" w:rsidRDefault="00C16711">
            <w:pPr>
              <w:rPr>
                <w:rFonts w:ascii="SassoonPrimaryInfant" w:hAnsi="SassoonPrimaryInfant"/>
                <w:b/>
                <w:bCs/>
                <w:sz w:val="24"/>
                <w:szCs w:val="24"/>
              </w:rPr>
            </w:pPr>
            <w:r w:rsidRPr="006374A9">
              <w:rPr>
                <w:rFonts w:ascii="SassoonPrimaryInfant" w:hAnsi="SassoonPrimaryInfant"/>
                <w:b/>
                <w:bCs/>
                <w:sz w:val="24"/>
                <w:szCs w:val="24"/>
              </w:rPr>
              <w:t>Subject</w:t>
            </w:r>
          </w:p>
        </w:tc>
        <w:tc>
          <w:tcPr>
            <w:tcW w:w="6573" w:type="dxa"/>
          </w:tcPr>
          <w:p w14:paraId="1F5137AE" w14:textId="5A2F9E38" w:rsidR="00C16711" w:rsidRPr="006374A9" w:rsidRDefault="00C16711">
            <w:pPr>
              <w:rPr>
                <w:rFonts w:ascii="SassoonPrimaryInfant" w:hAnsi="SassoonPrimaryInfant"/>
                <w:b/>
                <w:bCs/>
                <w:sz w:val="24"/>
                <w:szCs w:val="24"/>
              </w:rPr>
            </w:pPr>
            <w:r w:rsidRPr="006374A9">
              <w:rPr>
                <w:rFonts w:ascii="SassoonPrimaryInfant" w:hAnsi="SassoonPrimaryInfant"/>
                <w:b/>
                <w:bCs/>
                <w:sz w:val="24"/>
                <w:szCs w:val="24"/>
              </w:rPr>
              <w:t>What did School Council say?</w:t>
            </w:r>
          </w:p>
        </w:tc>
        <w:tc>
          <w:tcPr>
            <w:tcW w:w="3888" w:type="dxa"/>
          </w:tcPr>
          <w:p w14:paraId="50D7B966" w14:textId="4238E7EE" w:rsidR="00C16711" w:rsidRPr="00C16711" w:rsidRDefault="00C16711">
            <w:pPr>
              <w:rPr>
                <w:rFonts w:ascii="SassoonPrimaryInfant" w:hAnsi="SassoonPrimaryInfant"/>
                <w:b/>
                <w:bCs/>
                <w:sz w:val="24"/>
                <w:szCs w:val="24"/>
              </w:rPr>
            </w:pPr>
            <w:r w:rsidRPr="00C16711">
              <w:rPr>
                <w:rFonts w:ascii="SassoonPrimaryInfant" w:hAnsi="SassoonPrimaryInfant"/>
                <w:b/>
                <w:bCs/>
                <w:sz w:val="24"/>
                <w:szCs w:val="24"/>
              </w:rPr>
              <w:t>What will we do next?</w:t>
            </w:r>
          </w:p>
        </w:tc>
      </w:tr>
      <w:tr w:rsidR="00E3486C" w:rsidRPr="006374A9" w14:paraId="73CF0F46" w14:textId="77777777" w:rsidTr="00C94050">
        <w:trPr>
          <w:trHeight w:val="1550"/>
        </w:trPr>
        <w:tc>
          <w:tcPr>
            <w:tcW w:w="3487" w:type="dxa"/>
          </w:tcPr>
          <w:p w14:paraId="7D792802" w14:textId="43E6774F" w:rsidR="00E3486C" w:rsidRDefault="00B2290F" w:rsidP="00E3486C">
            <w:pPr>
              <w:rPr>
                <w:rFonts w:ascii="SassoonPrimaryInfant" w:hAnsi="SassoonPrimaryInfant"/>
                <w:b/>
                <w:bCs/>
                <w:sz w:val="24"/>
                <w:szCs w:val="24"/>
              </w:rPr>
            </w:pPr>
            <w:r>
              <w:rPr>
                <w:rFonts w:ascii="SassoonPrimaryInfant" w:hAnsi="SassoonPrimaryInfant"/>
                <w:b/>
                <w:bCs/>
                <w:sz w:val="24"/>
                <w:szCs w:val="24"/>
              </w:rPr>
              <w:t>Outdoor Play</w:t>
            </w:r>
          </w:p>
          <w:p w14:paraId="58154AF4" w14:textId="0327C2BC" w:rsidR="004516E2" w:rsidRPr="001924A8" w:rsidRDefault="00177620" w:rsidP="00E3486C">
            <w:pPr>
              <w:rPr>
                <w:rFonts w:ascii="SassoonPrimaryInfant" w:hAnsi="SassoonPrimaryInfant"/>
                <w:b/>
                <w:bCs/>
                <w:sz w:val="24"/>
                <w:szCs w:val="24"/>
              </w:rPr>
            </w:pPr>
            <w:r w:rsidRPr="00426A71">
              <w:rPr>
                <w:rFonts w:ascii="SassoonPrimaryInfant" w:hAnsi="SassoonPrimaryInfant"/>
                <w:b/>
                <w:bCs/>
                <w:color w:val="00B0F0"/>
                <w:sz w:val="24"/>
                <w:szCs w:val="24"/>
              </w:rPr>
              <w:t xml:space="preserve">(Article </w:t>
            </w:r>
            <w:r w:rsidR="00B2290F">
              <w:rPr>
                <w:rFonts w:ascii="SassoonPrimaryInfant" w:hAnsi="SassoonPrimaryInfant"/>
                <w:b/>
                <w:bCs/>
                <w:color w:val="00B0F0"/>
                <w:sz w:val="24"/>
                <w:szCs w:val="24"/>
              </w:rPr>
              <w:t>31</w:t>
            </w:r>
            <w:r w:rsidR="00426A71" w:rsidRPr="00426A71">
              <w:rPr>
                <w:rFonts w:ascii="SassoonPrimaryInfant" w:hAnsi="SassoonPrimaryInfant"/>
                <w:b/>
                <w:bCs/>
                <w:color w:val="00B0F0"/>
                <w:sz w:val="24"/>
                <w:szCs w:val="24"/>
              </w:rPr>
              <w:t xml:space="preserve">: the right to </w:t>
            </w:r>
            <w:r w:rsidR="00B2290F">
              <w:rPr>
                <w:rFonts w:ascii="SassoonPrimaryInfant" w:hAnsi="SassoonPrimaryInfant"/>
                <w:b/>
                <w:bCs/>
                <w:color w:val="00B0F0"/>
                <w:sz w:val="24"/>
                <w:szCs w:val="24"/>
              </w:rPr>
              <w:t>relax and play</w:t>
            </w:r>
            <w:r w:rsidR="00426A71" w:rsidRPr="00426A71">
              <w:rPr>
                <w:rFonts w:ascii="SassoonPrimaryInfant" w:hAnsi="SassoonPrimaryInfant"/>
                <w:b/>
                <w:bCs/>
                <w:color w:val="00B0F0"/>
                <w:sz w:val="24"/>
                <w:szCs w:val="24"/>
              </w:rPr>
              <w:t>)</w:t>
            </w:r>
          </w:p>
        </w:tc>
        <w:tc>
          <w:tcPr>
            <w:tcW w:w="6573" w:type="dxa"/>
          </w:tcPr>
          <w:p w14:paraId="736A5FE5" w14:textId="49FF1644" w:rsidR="00413EC7" w:rsidRDefault="00413EC7" w:rsidP="00E3486C">
            <w:pPr>
              <w:rPr>
                <w:rFonts w:ascii="SassoonPrimaryInfant" w:hAnsi="SassoonPrimaryInfant"/>
                <w:sz w:val="24"/>
                <w:szCs w:val="24"/>
              </w:rPr>
            </w:pPr>
            <w:r>
              <w:rPr>
                <w:rFonts w:ascii="SassoonPrimaryInfant" w:hAnsi="SassoonPrimaryInfant"/>
                <w:sz w:val="24"/>
                <w:szCs w:val="24"/>
              </w:rPr>
              <w:t xml:space="preserve">We </w:t>
            </w:r>
            <w:proofErr w:type="gramStart"/>
            <w:r>
              <w:rPr>
                <w:rFonts w:ascii="SassoonPrimaryInfant" w:hAnsi="SassoonPrimaryInfant"/>
                <w:sz w:val="24"/>
                <w:szCs w:val="24"/>
              </w:rPr>
              <w:t>gathered together</w:t>
            </w:r>
            <w:proofErr w:type="gramEnd"/>
            <w:r>
              <w:rPr>
                <w:rFonts w:ascii="SassoonPrimaryInfant" w:hAnsi="SassoonPrimaryInfant"/>
                <w:sz w:val="24"/>
                <w:szCs w:val="24"/>
              </w:rPr>
              <w:t xml:space="preserve"> main ideas:</w:t>
            </w:r>
          </w:p>
          <w:p w14:paraId="54C5F804" w14:textId="43356B83" w:rsidR="00E3486C" w:rsidRDefault="00413EC7" w:rsidP="00E3486C">
            <w:pPr>
              <w:rPr>
                <w:rFonts w:ascii="SassoonPrimaryInfant" w:hAnsi="SassoonPrimaryInfant"/>
                <w:sz w:val="24"/>
                <w:szCs w:val="24"/>
              </w:rPr>
            </w:pPr>
            <w:r>
              <w:rPr>
                <w:rFonts w:ascii="SassoonPrimaryInfant" w:hAnsi="SassoonPrimaryInfant"/>
                <w:sz w:val="24"/>
                <w:szCs w:val="24"/>
              </w:rPr>
              <w:t>Chess</w:t>
            </w:r>
          </w:p>
          <w:p w14:paraId="0173F841" w14:textId="77777777" w:rsidR="00413EC7" w:rsidRDefault="00413EC7" w:rsidP="00E3486C">
            <w:pPr>
              <w:rPr>
                <w:rFonts w:ascii="SassoonPrimaryInfant" w:hAnsi="SassoonPrimaryInfant"/>
                <w:sz w:val="24"/>
                <w:szCs w:val="24"/>
              </w:rPr>
            </w:pPr>
            <w:r>
              <w:rPr>
                <w:rFonts w:ascii="SassoonPrimaryInfant" w:hAnsi="SassoonPrimaryInfant"/>
                <w:sz w:val="24"/>
                <w:szCs w:val="24"/>
              </w:rPr>
              <w:t>Colouring</w:t>
            </w:r>
          </w:p>
          <w:p w14:paraId="21C78A37" w14:textId="77777777" w:rsidR="00413EC7" w:rsidRDefault="00413EC7" w:rsidP="00E3486C">
            <w:pPr>
              <w:rPr>
                <w:rFonts w:ascii="SassoonPrimaryInfant" w:hAnsi="SassoonPrimaryInfant"/>
                <w:sz w:val="24"/>
                <w:szCs w:val="24"/>
              </w:rPr>
            </w:pPr>
            <w:r>
              <w:rPr>
                <w:rFonts w:ascii="SassoonPrimaryInfant" w:hAnsi="SassoonPrimaryInfant"/>
                <w:sz w:val="24"/>
                <w:szCs w:val="24"/>
              </w:rPr>
              <w:t>Cars</w:t>
            </w:r>
          </w:p>
          <w:p w14:paraId="7F4D995F" w14:textId="77777777" w:rsidR="00413EC7" w:rsidRDefault="00413EC7" w:rsidP="00E3486C">
            <w:pPr>
              <w:rPr>
                <w:rFonts w:ascii="SassoonPrimaryInfant" w:hAnsi="SassoonPrimaryInfant"/>
                <w:sz w:val="24"/>
                <w:szCs w:val="24"/>
              </w:rPr>
            </w:pPr>
            <w:r>
              <w:rPr>
                <w:rFonts w:ascii="SassoonPrimaryInfant" w:hAnsi="SassoonPrimaryInfant"/>
                <w:sz w:val="24"/>
                <w:szCs w:val="24"/>
              </w:rPr>
              <w:t>Lego</w:t>
            </w:r>
          </w:p>
          <w:p w14:paraId="2C8FA6D9" w14:textId="77777777" w:rsidR="00413EC7" w:rsidRDefault="00413EC7" w:rsidP="00E3486C">
            <w:pPr>
              <w:rPr>
                <w:rFonts w:ascii="SassoonPrimaryInfant" w:hAnsi="SassoonPrimaryInfant"/>
                <w:sz w:val="24"/>
                <w:szCs w:val="24"/>
              </w:rPr>
            </w:pPr>
            <w:r>
              <w:rPr>
                <w:rFonts w:ascii="SassoonPrimaryInfant" w:hAnsi="SassoonPrimaryInfant"/>
                <w:sz w:val="24"/>
                <w:szCs w:val="24"/>
              </w:rPr>
              <w:t>Marble Run</w:t>
            </w:r>
          </w:p>
          <w:p w14:paraId="40922F82" w14:textId="77777777" w:rsidR="00413EC7" w:rsidRDefault="00413EC7" w:rsidP="00E3486C">
            <w:pPr>
              <w:rPr>
                <w:rFonts w:ascii="SassoonPrimaryInfant" w:hAnsi="SassoonPrimaryInfant"/>
                <w:sz w:val="24"/>
                <w:szCs w:val="24"/>
              </w:rPr>
            </w:pPr>
            <w:r>
              <w:rPr>
                <w:rFonts w:ascii="SassoonPrimaryInfant" w:hAnsi="SassoonPrimaryInfant"/>
                <w:sz w:val="24"/>
                <w:szCs w:val="24"/>
              </w:rPr>
              <w:t>Kerplunk</w:t>
            </w:r>
          </w:p>
          <w:p w14:paraId="43E96595" w14:textId="5E2D4867" w:rsidR="00413EC7" w:rsidRPr="006374A9" w:rsidRDefault="00413EC7" w:rsidP="00E3486C">
            <w:pPr>
              <w:rPr>
                <w:rFonts w:ascii="SassoonPrimaryInfant" w:hAnsi="SassoonPrimaryInfant"/>
                <w:sz w:val="24"/>
                <w:szCs w:val="24"/>
              </w:rPr>
            </w:pPr>
          </w:p>
        </w:tc>
        <w:tc>
          <w:tcPr>
            <w:tcW w:w="3888" w:type="dxa"/>
          </w:tcPr>
          <w:p w14:paraId="2C19C609" w14:textId="3392C867" w:rsidR="00114A83" w:rsidRPr="00E97022" w:rsidRDefault="00413EC7" w:rsidP="00177620">
            <w:pPr>
              <w:rPr>
                <w:rFonts w:ascii="SassoonPrimaryInfant" w:hAnsi="SassoonPrimaryInfant"/>
                <w:sz w:val="24"/>
                <w:szCs w:val="24"/>
              </w:rPr>
            </w:pPr>
            <w:r>
              <w:rPr>
                <w:rFonts w:ascii="SassoonPrimaryInfant" w:hAnsi="SassoonPrimaryInfant"/>
                <w:sz w:val="24"/>
                <w:szCs w:val="24"/>
              </w:rPr>
              <w:t>Share these with Mrs Courtness</w:t>
            </w:r>
          </w:p>
        </w:tc>
      </w:tr>
      <w:tr w:rsidR="00E3486C" w:rsidRPr="006374A9" w14:paraId="56B22AFB" w14:textId="77777777" w:rsidTr="005642BE">
        <w:trPr>
          <w:trHeight w:val="416"/>
        </w:trPr>
        <w:tc>
          <w:tcPr>
            <w:tcW w:w="3487" w:type="dxa"/>
          </w:tcPr>
          <w:p w14:paraId="7D821E88" w14:textId="0E4EA800" w:rsidR="00E3486C" w:rsidRDefault="00B2290F" w:rsidP="00E3486C">
            <w:pPr>
              <w:rPr>
                <w:rFonts w:ascii="SassoonPrimaryInfant" w:hAnsi="SassoonPrimaryInfant"/>
                <w:b/>
                <w:bCs/>
                <w:color w:val="000000" w:themeColor="text1"/>
                <w:sz w:val="24"/>
                <w:szCs w:val="24"/>
              </w:rPr>
            </w:pPr>
            <w:r>
              <w:rPr>
                <w:rFonts w:ascii="SassoonPrimaryInfant" w:hAnsi="SassoonPrimaryInfant"/>
                <w:b/>
                <w:bCs/>
                <w:color w:val="000000" w:themeColor="text1"/>
                <w:sz w:val="24"/>
                <w:szCs w:val="24"/>
              </w:rPr>
              <w:t>PSHE</w:t>
            </w:r>
          </w:p>
          <w:p w14:paraId="5CF83BD9" w14:textId="5ABC9FED" w:rsidR="00B2290F" w:rsidRPr="00B2290F" w:rsidRDefault="00B2290F" w:rsidP="00E3486C">
            <w:pPr>
              <w:rPr>
                <w:rFonts w:ascii="SassoonPrimaryInfant" w:hAnsi="SassoonPrimaryInfant"/>
                <w:b/>
                <w:bCs/>
                <w:color w:val="00B0F0"/>
                <w:sz w:val="24"/>
                <w:szCs w:val="24"/>
              </w:rPr>
            </w:pPr>
            <w:r w:rsidRPr="00B2290F">
              <w:rPr>
                <w:rFonts w:ascii="SassoonPrimaryInfant" w:hAnsi="SassoonPrimaryInfant"/>
                <w:b/>
                <w:bCs/>
                <w:color w:val="00B0F0"/>
                <w:sz w:val="24"/>
                <w:szCs w:val="24"/>
              </w:rPr>
              <w:t xml:space="preserve">(Article 29: The right to an education which develops my personality, respect for </w:t>
            </w:r>
            <w:proofErr w:type="gramStart"/>
            <w:r w:rsidRPr="00B2290F">
              <w:rPr>
                <w:rFonts w:ascii="SassoonPrimaryInfant" w:hAnsi="SassoonPrimaryInfant"/>
                <w:b/>
                <w:bCs/>
                <w:color w:val="00B0F0"/>
                <w:sz w:val="24"/>
                <w:szCs w:val="24"/>
              </w:rPr>
              <w:t>others</w:t>
            </w:r>
            <w:proofErr w:type="gramEnd"/>
            <w:r w:rsidRPr="00B2290F">
              <w:rPr>
                <w:rFonts w:ascii="SassoonPrimaryInfant" w:hAnsi="SassoonPrimaryInfant"/>
                <w:b/>
                <w:bCs/>
                <w:color w:val="00B0F0"/>
                <w:sz w:val="24"/>
                <w:szCs w:val="24"/>
              </w:rPr>
              <w:t xml:space="preserve"> rights and the environment)</w:t>
            </w:r>
          </w:p>
          <w:p w14:paraId="2106B708" w14:textId="77777777" w:rsidR="00887B2D" w:rsidRDefault="00887B2D" w:rsidP="00E3486C">
            <w:pPr>
              <w:rPr>
                <w:rFonts w:ascii="SassoonPrimaryInfant" w:hAnsi="SassoonPrimaryInfant"/>
                <w:b/>
                <w:bCs/>
                <w:color w:val="00B0F0"/>
                <w:sz w:val="24"/>
                <w:szCs w:val="24"/>
              </w:rPr>
            </w:pPr>
            <w:r w:rsidRPr="00426A71">
              <w:rPr>
                <w:rFonts w:ascii="SassoonPrimaryInfant" w:hAnsi="SassoonPrimaryInfant"/>
                <w:b/>
                <w:bCs/>
                <w:color w:val="00B0F0"/>
                <w:sz w:val="24"/>
                <w:szCs w:val="24"/>
              </w:rPr>
              <w:t xml:space="preserve">(Article </w:t>
            </w:r>
            <w:r w:rsidR="00B2290F">
              <w:rPr>
                <w:rFonts w:ascii="SassoonPrimaryInfant" w:hAnsi="SassoonPrimaryInfant"/>
                <w:b/>
                <w:bCs/>
                <w:color w:val="00B0F0"/>
                <w:sz w:val="24"/>
                <w:szCs w:val="24"/>
              </w:rPr>
              <w:t>24</w:t>
            </w:r>
            <w:r>
              <w:rPr>
                <w:rFonts w:ascii="SassoonPrimaryInfant" w:hAnsi="SassoonPrimaryInfant"/>
                <w:b/>
                <w:bCs/>
                <w:color w:val="00B0F0"/>
                <w:sz w:val="24"/>
                <w:szCs w:val="24"/>
              </w:rPr>
              <w:t>: The righ</w:t>
            </w:r>
            <w:r w:rsidR="00B2290F">
              <w:rPr>
                <w:rFonts w:ascii="SassoonPrimaryInfant" w:hAnsi="SassoonPrimaryInfant"/>
                <w:b/>
                <w:bCs/>
                <w:color w:val="00B0F0"/>
                <w:sz w:val="24"/>
                <w:szCs w:val="24"/>
              </w:rPr>
              <w:t>t to the good quality healthcare to clean water and good food)</w:t>
            </w:r>
          </w:p>
          <w:p w14:paraId="70052C39" w14:textId="77777777" w:rsidR="00B2290F" w:rsidRDefault="00B2290F" w:rsidP="00E3486C">
            <w:pPr>
              <w:rPr>
                <w:rFonts w:ascii="SassoonPrimaryInfant" w:hAnsi="SassoonPrimaryInfant"/>
                <w:b/>
                <w:bCs/>
                <w:color w:val="00B0F0"/>
                <w:sz w:val="24"/>
                <w:szCs w:val="24"/>
              </w:rPr>
            </w:pPr>
          </w:p>
          <w:p w14:paraId="72C8B998" w14:textId="6449F311" w:rsidR="00B2290F" w:rsidRPr="00EB0564" w:rsidRDefault="00B2290F" w:rsidP="00E3486C">
            <w:pPr>
              <w:rPr>
                <w:rFonts w:ascii="SassoonPrimaryInfant" w:hAnsi="SassoonPrimaryInfant"/>
                <w:b/>
                <w:bCs/>
                <w:color w:val="00B0F0"/>
                <w:sz w:val="24"/>
                <w:szCs w:val="24"/>
              </w:rPr>
            </w:pPr>
          </w:p>
        </w:tc>
        <w:tc>
          <w:tcPr>
            <w:tcW w:w="6573" w:type="dxa"/>
          </w:tcPr>
          <w:p w14:paraId="198500EB" w14:textId="54DBDF14" w:rsidR="008B18C8" w:rsidRPr="00AA5F51" w:rsidRDefault="00413EC7" w:rsidP="00E3486C">
            <w:pPr>
              <w:rPr>
                <w:rFonts w:ascii="SassoonPrimaryInfant" w:hAnsi="SassoonPrimaryInfant"/>
                <w:sz w:val="24"/>
                <w:szCs w:val="24"/>
              </w:rPr>
            </w:pPr>
            <w:r>
              <w:rPr>
                <w:rFonts w:ascii="SassoonPrimaryInfant" w:hAnsi="SassoonPrimaryInfant"/>
                <w:sz w:val="24"/>
                <w:szCs w:val="24"/>
              </w:rPr>
              <w:t>We talked about the attitude of gratitude and not many of us have been doing this. We think it might be helpful to have a time set aside for this in school so we can build this habit.</w:t>
            </w:r>
          </w:p>
        </w:tc>
        <w:tc>
          <w:tcPr>
            <w:tcW w:w="3888" w:type="dxa"/>
          </w:tcPr>
          <w:p w14:paraId="1E810539" w14:textId="2DCC2288" w:rsidR="00E3486C" w:rsidRDefault="00413EC7" w:rsidP="00E3486C">
            <w:pPr>
              <w:rPr>
                <w:rFonts w:ascii="SassoonPrimaryInfant" w:hAnsi="SassoonPrimaryInfant"/>
                <w:sz w:val="24"/>
                <w:szCs w:val="24"/>
              </w:rPr>
            </w:pPr>
            <w:r>
              <w:rPr>
                <w:rFonts w:ascii="SassoonPrimaryInfant" w:hAnsi="SassoonPrimaryInfant"/>
                <w:sz w:val="24"/>
                <w:szCs w:val="24"/>
              </w:rPr>
              <w:t>Ask at Class Council for everyone to spin the gratitude wheel at check in on Tuesdays.</w:t>
            </w:r>
          </w:p>
        </w:tc>
      </w:tr>
      <w:tr w:rsidR="00E3486C" w:rsidRPr="006374A9" w14:paraId="15C8AFFF" w14:textId="77777777" w:rsidTr="005642BE">
        <w:trPr>
          <w:trHeight w:val="416"/>
        </w:trPr>
        <w:tc>
          <w:tcPr>
            <w:tcW w:w="3487" w:type="dxa"/>
          </w:tcPr>
          <w:p w14:paraId="095690CD" w14:textId="6F3CA30D" w:rsidR="00E3486C" w:rsidRDefault="00413EC7" w:rsidP="00E3486C">
            <w:pPr>
              <w:rPr>
                <w:rFonts w:ascii="SassoonPrimaryInfant" w:hAnsi="SassoonPrimaryInfant"/>
                <w:b/>
                <w:bCs/>
                <w:sz w:val="24"/>
                <w:szCs w:val="24"/>
              </w:rPr>
            </w:pPr>
            <w:r>
              <w:rPr>
                <w:rFonts w:ascii="SassoonPrimaryInfant" w:hAnsi="SassoonPrimaryInfant"/>
                <w:b/>
                <w:bCs/>
                <w:sz w:val="24"/>
                <w:szCs w:val="24"/>
              </w:rPr>
              <w:t>Suggestions</w:t>
            </w:r>
          </w:p>
          <w:p w14:paraId="53C22FDA" w14:textId="54B923F5" w:rsidR="00887B2D" w:rsidRPr="00EB0564" w:rsidRDefault="00887B2D" w:rsidP="00E3486C">
            <w:pPr>
              <w:rPr>
                <w:rFonts w:ascii="SassoonPrimaryInfant" w:hAnsi="SassoonPrimaryInfant"/>
                <w:b/>
                <w:bCs/>
                <w:sz w:val="24"/>
                <w:szCs w:val="24"/>
              </w:rPr>
            </w:pPr>
            <w:r w:rsidRPr="00887B2D">
              <w:rPr>
                <w:rFonts w:ascii="SassoonPrimaryInfant" w:hAnsi="SassoonPrimaryInfant"/>
                <w:b/>
                <w:bCs/>
                <w:color w:val="00B0F0"/>
                <w:sz w:val="24"/>
                <w:szCs w:val="24"/>
              </w:rPr>
              <w:t>(Article 12: The right to be listened to and taken seriously)</w:t>
            </w:r>
          </w:p>
        </w:tc>
        <w:tc>
          <w:tcPr>
            <w:tcW w:w="6573" w:type="dxa"/>
          </w:tcPr>
          <w:p w14:paraId="5BB29AB1" w14:textId="0D665391" w:rsidR="00E3486C" w:rsidRDefault="00E3486C" w:rsidP="00E3486C">
            <w:pPr>
              <w:rPr>
                <w:rFonts w:ascii="SassoonPrimaryInfant" w:hAnsi="SassoonPrimaryInfant"/>
                <w:sz w:val="24"/>
                <w:szCs w:val="24"/>
              </w:rPr>
            </w:pPr>
          </w:p>
        </w:tc>
        <w:tc>
          <w:tcPr>
            <w:tcW w:w="3888" w:type="dxa"/>
          </w:tcPr>
          <w:p w14:paraId="6DE56E63" w14:textId="5DB70F47" w:rsidR="00E3486C" w:rsidRDefault="00E3486C" w:rsidP="00E3486C">
            <w:pPr>
              <w:rPr>
                <w:rFonts w:ascii="SassoonPrimaryInfant" w:hAnsi="SassoonPrimaryInfant"/>
                <w:sz w:val="24"/>
                <w:szCs w:val="24"/>
              </w:rPr>
            </w:pPr>
          </w:p>
        </w:tc>
      </w:tr>
      <w:tr w:rsidR="00887B2D" w:rsidRPr="006374A9" w14:paraId="4D6F0D1B" w14:textId="77777777" w:rsidTr="005642BE">
        <w:trPr>
          <w:trHeight w:val="416"/>
        </w:trPr>
        <w:tc>
          <w:tcPr>
            <w:tcW w:w="3487" w:type="dxa"/>
          </w:tcPr>
          <w:p w14:paraId="0CDE84E9" w14:textId="542FAECB" w:rsidR="00887B2D" w:rsidRPr="00413EC7" w:rsidRDefault="00413EC7" w:rsidP="00E3486C">
            <w:pPr>
              <w:rPr>
                <w:rFonts w:ascii="SassoonPrimaryInfant" w:hAnsi="SassoonPrimaryInfant"/>
                <w:b/>
                <w:bCs/>
                <w:sz w:val="24"/>
                <w:szCs w:val="24"/>
              </w:rPr>
            </w:pPr>
            <w:r w:rsidRPr="00413EC7">
              <w:rPr>
                <w:rFonts w:ascii="SassoonPrimaryInfant" w:hAnsi="SassoonPrimaryInfant"/>
                <w:b/>
                <w:bCs/>
                <w:sz w:val="24"/>
                <w:szCs w:val="24"/>
              </w:rPr>
              <w:lastRenderedPageBreak/>
              <w:t xml:space="preserve">Any time anyone is speaking </w:t>
            </w:r>
            <w:proofErr w:type="gramStart"/>
            <w:r w:rsidRPr="00413EC7">
              <w:rPr>
                <w:rFonts w:ascii="SassoonPrimaryInfant" w:hAnsi="SassoonPrimaryInfant"/>
                <w:b/>
                <w:bCs/>
                <w:sz w:val="24"/>
                <w:szCs w:val="24"/>
              </w:rPr>
              <w:t>go</w:t>
            </w:r>
            <w:proofErr w:type="gramEnd"/>
            <w:r w:rsidRPr="00413EC7">
              <w:rPr>
                <w:rFonts w:ascii="SassoonPrimaryInfant" w:hAnsi="SassoonPrimaryInfant"/>
                <w:b/>
                <w:bCs/>
                <w:sz w:val="24"/>
                <w:szCs w:val="24"/>
              </w:rPr>
              <w:t xml:space="preserve"> to the front.</w:t>
            </w:r>
          </w:p>
        </w:tc>
        <w:tc>
          <w:tcPr>
            <w:tcW w:w="6573" w:type="dxa"/>
          </w:tcPr>
          <w:p w14:paraId="4F9D96FD" w14:textId="44A962A8" w:rsidR="00887B2D" w:rsidRDefault="00413EC7" w:rsidP="00E3486C">
            <w:pPr>
              <w:rPr>
                <w:rFonts w:ascii="SassoonPrimaryInfant" w:hAnsi="SassoonPrimaryInfant"/>
                <w:sz w:val="24"/>
                <w:szCs w:val="24"/>
              </w:rPr>
            </w:pPr>
            <w:r>
              <w:rPr>
                <w:rFonts w:ascii="SassoonPrimaryInfant" w:hAnsi="SassoonPrimaryInfant"/>
                <w:sz w:val="24"/>
                <w:szCs w:val="24"/>
              </w:rPr>
              <w:t>We are unsure what this suggestion means. In class, it is not always possible to go to the front, but the listener should always turn to the speaker- focus on the listening ladder.</w:t>
            </w:r>
          </w:p>
        </w:tc>
        <w:tc>
          <w:tcPr>
            <w:tcW w:w="3888" w:type="dxa"/>
          </w:tcPr>
          <w:p w14:paraId="6BB65886" w14:textId="5FCA2AE0" w:rsidR="00887B2D" w:rsidRDefault="00413EC7" w:rsidP="00E3486C">
            <w:pPr>
              <w:rPr>
                <w:rFonts w:ascii="SassoonPrimaryInfant" w:hAnsi="SassoonPrimaryInfant"/>
                <w:sz w:val="24"/>
                <w:szCs w:val="24"/>
              </w:rPr>
            </w:pPr>
            <w:r>
              <w:rPr>
                <w:rFonts w:ascii="SassoonPrimaryInfant" w:hAnsi="SassoonPrimaryInfant"/>
                <w:sz w:val="24"/>
                <w:szCs w:val="24"/>
              </w:rPr>
              <w:t xml:space="preserve">Remind everyone at Class council </w:t>
            </w:r>
          </w:p>
        </w:tc>
      </w:tr>
      <w:tr w:rsidR="00413EC7" w:rsidRPr="006374A9" w14:paraId="0C76ECCA" w14:textId="77777777" w:rsidTr="005642BE">
        <w:trPr>
          <w:trHeight w:val="416"/>
        </w:trPr>
        <w:tc>
          <w:tcPr>
            <w:tcW w:w="3487" w:type="dxa"/>
          </w:tcPr>
          <w:p w14:paraId="0B6B1656" w14:textId="3AE15E7C" w:rsidR="00413EC7" w:rsidRPr="00413EC7" w:rsidRDefault="00413EC7" w:rsidP="00E3486C">
            <w:pPr>
              <w:rPr>
                <w:rFonts w:ascii="SassoonPrimaryInfant" w:hAnsi="SassoonPrimaryInfant"/>
                <w:b/>
                <w:bCs/>
                <w:sz w:val="24"/>
                <w:szCs w:val="24"/>
              </w:rPr>
            </w:pPr>
            <w:r w:rsidRPr="00413EC7">
              <w:rPr>
                <w:rFonts w:ascii="SassoonPrimaryInfant" w:hAnsi="SassoonPrimaryInfant"/>
                <w:b/>
                <w:bCs/>
                <w:sz w:val="24"/>
                <w:szCs w:val="24"/>
              </w:rPr>
              <w:t>History Award</w:t>
            </w:r>
          </w:p>
        </w:tc>
        <w:tc>
          <w:tcPr>
            <w:tcW w:w="6573" w:type="dxa"/>
          </w:tcPr>
          <w:p w14:paraId="662DD382" w14:textId="77777777" w:rsidR="00413EC7" w:rsidRDefault="00413EC7" w:rsidP="00E3486C">
            <w:pPr>
              <w:rPr>
                <w:rFonts w:ascii="SassoonPrimaryInfant" w:hAnsi="SassoonPrimaryInfant"/>
                <w:sz w:val="24"/>
                <w:szCs w:val="24"/>
              </w:rPr>
            </w:pPr>
            <w:r>
              <w:rPr>
                <w:rFonts w:ascii="SassoonPrimaryInfant" w:hAnsi="SassoonPrimaryInfant"/>
                <w:sz w:val="24"/>
                <w:szCs w:val="24"/>
              </w:rPr>
              <w:t xml:space="preserve">We think lots of people are enthusiastic about History which is </w:t>
            </w:r>
            <w:proofErr w:type="gramStart"/>
            <w:r>
              <w:rPr>
                <w:rFonts w:ascii="SassoonPrimaryInfant" w:hAnsi="SassoonPrimaryInfant"/>
                <w:sz w:val="24"/>
                <w:szCs w:val="24"/>
              </w:rPr>
              <w:t>great</w:t>
            </w:r>
            <w:proofErr w:type="gramEnd"/>
            <w:r>
              <w:rPr>
                <w:rFonts w:ascii="SassoonPrimaryInfant" w:hAnsi="SassoonPrimaryInfant"/>
                <w:sz w:val="24"/>
                <w:szCs w:val="24"/>
              </w:rPr>
              <w:t xml:space="preserve"> but we can’t have an award for every subject. If you would like to come back to us and tell us what the criteria would be for this award we can have another think about it.</w:t>
            </w:r>
          </w:p>
          <w:p w14:paraId="2644A2CE" w14:textId="418A5A51" w:rsidR="00413EC7" w:rsidRDefault="00413EC7" w:rsidP="00E3486C">
            <w:pPr>
              <w:rPr>
                <w:rFonts w:ascii="SassoonPrimaryInfant" w:hAnsi="SassoonPrimaryInfant"/>
                <w:sz w:val="24"/>
                <w:szCs w:val="24"/>
              </w:rPr>
            </w:pPr>
          </w:p>
        </w:tc>
        <w:tc>
          <w:tcPr>
            <w:tcW w:w="3888" w:type="dxa"/>
          </w:tcPr>
          <w:p w14:paraId="32269034" w14:textId="54E1E297" w:rsidR="00413EC7" w:rsidRDefault="00413EC7" w:rsidP="00E3486C">
            <w:pPr>
              <w:rPr>
                <w:rFonts w:ascii="SassoonPrimaryInfant" w:hAnsi="SassoonPrimaryInfant"/>
                <w:sz w:val="24"/>
                <w:szCs w:val="24"/>
              </w:rPr>
            </w:pPr>
            <w:proofErr w:type="spellStart"/>
            <w:r>
              <w:rPr>
                <w:rFonts w:ascii="SassoonPrimaryInfant" w:hAnsi="SassoonPrimaryInfant"/>
                <w:sz w:val="24"/>
                <w:szCs w:val="24"/>
              </w:rPr>
              <w:t>Feed back</w:t>
            </w:r>
            <w:proofErr w:type="spellEnd"/>
            <w:r>
              <w:rPr>
                <w:rFonts w:ascii="SassoonPrimaryInfant" w:hAnsi="SassoonPrimaryInfant"/>
                <w:sz w:val="24"/>
                <w:szCs w:val="24"/>
              </w:rPr>
              <w:t xml:space="preserve"> at Class Council</w:t>
            </w:r>
          </w:p>
        </w:tc>
      </w:tr>
      <w:tr w:rsidR="00413EC7" w:rsidRPr="006374A9" w14:paraId="299CF774" w14:textId="77777777" w:rsidTr="005642BE">
        <w:trPr>
          <w:trHeight w:val="416"/>
        </w:trPr>
        <w:tc>
          <w:tcPr>
            <w:tcW w:w="3487" w:type="dxa"/>
          </w:tcPr>
          <w:p w14:paraId="659091F5" w14:textId="418FED99" w:rsidR="00413EC7" w:rsidRPr="00413EC7" w:rsidRDefault="00413EC7" w:rsidP="00E3486C">
            <w:pPr>
              <w:rPr>
                <w:rFonts w:ascii="SassoonPrimaryInfant" w:hAnsi="SassoonPrimaryInfant"/>
                <w:b/>
                <w:bCs/>
                <w:sz w:val="24"/>
                <w:szCs w:val="24"/>
              </w:rPr>
            </w:pPr>
            <w:r>
              <w:rPr>
                <w:rFonts w:ascii="SassoonPrimaryInfant" w:hAnsi="SassoonPrimaryInfant"/>
                <w:b/>
                <w:bCs/>
                <w:sz w:val="24"/>
                <w:szCs w:val="24"/>
              </w:rPr>
              <w:t>Toilet in each class</w:t>
            </w:r>
          </w:p>
        </w:tc>
        <w:tc>
          <w:tcPr>
            <w:tcW w:w="6573" w:type="dxa"/>
          </w:tcPr>
          <w:p w14:paraId="763C5944" w14:textId="3E590EA8" w:rsidR="00413EC7" w:rsidRDefault="00413EC7" w:rsidP="00E3486C">
            <w:pPr>
              <w:rPr>
                <w:rFonts w:ascii="SassoonPrimaryInfant" w:hAnsi="SassoonPrimaryInfant"/>
                <w:sz w:val="24"/>
                <w:szCs w:val="24"/>
              </w:rPr>
            </w:pPr>
            <w:r>
              <w:rPr>
                <w:rFonts w:ascii="SassoonPrimaryInfant" w:hAnsi="SassoonPrimaryInfant"/>
                <w:sz w:val="24"/>
                <w:szCs w:val="24"/>
              </w:rPr>
              <w:t>We cannot change the school building, as we do not have space for this. We have just got new toilets.</w:t>
            </w:r>
          </w:p>
        </w:tc>
        <w:tc>
          <w:tcPr>
            <w:tcW w:w="3888" w:type="dxa"/>
          </w:tcPr>
          <w:p w14:paraId="043969D0" w14:textId="1635EB56" w:rsidR="00413EC7" w:rsidRDefault="00413EC7" w:rsidP="00E3486C">
            <w:pPr>
              <w:rPr>
                <w:rFonts w:ascii="SassoonPrimaryInfant" w:hAnsi="SassoonPrimaryInfant"/>
                <w:sz w:val="24"/>
                <w:szCs w:val="24"/>
              </w:rPr>
            </w:pPr>
            <w:proofErr w:type="spellStart"/>
            <w:r>
              <w:rPr>
                <w:rFonts w:ascii="SassoonPrimaryInfant" w:hAnsi="SassoonPrimaryInfant"/>
                <w:sz w:val="24"/>
                <w:szCs w:val="24"/>
              </w:rPr>
              <w:t>Feed back</w:t>
            </w:r>
            <w:proofErr w:type="spellEnd"/>
            <w:r>
              <w:rPr>
                <w:rFonts w:ascii="SassoonPrimaryInfant" w:hAnsi="SassoonPrimaryInfant"/>
                <w:sz w:val="24"/>
                <w:szCs w:val="24"/>
              </w:rPr>
              <w:t xml:space="preserve"> at Class Council</w:t>
            </w:r>
          </w:p>
        </w:tc>
      </w:tr>
    </w:tbl>
    <w:p w14:paraId="7E4D509E" w14:textId="77777777" w:rsidR="004851EA" w:rsidRPr="006374A9" w:rsidRDefault="004851EA">
      <w:pPr>
        <w:rPr>
          <w:rFonts w:ascii="SassoonPrimaryInfant" w:hAnsi="SassoonPrimaryInfant"/>
          <w:sz w:val="24"/>
          <w:szCs w:val="24"/>
        </w:rPr>
      </w:pPr>
    </w:p>
    <w:sectPr w:rsidR="004851EA" w:rsidRPr="006374A9" w:rsidSect="00C16711">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BD7D9" w14:textId="77777777" w:rsidR="006374A9" w:rsidRDefault="006374A9" w:rsidP="006374A9">
      <w:pPr>
        <w:spacing w:after="0" w:line="240" w:lineRule="auto"/>
      </w:pPr>
      <w:r>
        <w:separator/>
      </w:r>
    </w:p>
  </w:endnote>
  <w:endnote w:type="continuationSeparator" w:id="0">
    <w:p w14:paraId="3EA4E06C" w14:textId="77777777" w:rsidR="006374A9" w:rsidRDefault="006374A9" w:rsidP="00637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altName w:val="Calibri"/>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073C8" w14:textId="77777777" w:rsidR="006374A9" w:rsidRDefault="006374A9" w:rsidP="006374A9">
      <w:pPr>
        <w:spacing w:after="0" w:line="240" w:lineRule="auto"/>
      </w:pPr>
      <w:r>
        <w:separator/>
      </w:r>
    </w:p>
  </w:footnote>
  <w:footnote w:type="continuationSeparator" w:id="0">
    <w:p w14:paraId="5E3A02AC" w14:textId="77777777" w:rsidR="006374A9" w:rsidRDefault="006374A9" w:rsidP="006374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9EBC2" w14:textId="0F63DD72" w:rsidR="006374A9" w:rsidRPr="0001127F" w:rsidRDefault="006374A9" w:rsidP="006374A9">
    <w:pPr>
      <w:pStyle w:val="Header"/>
      <w:jc w:val="center"/>
      <w:rPr>
        <w:rFonts w:ascii="SassoonPrimaryInfant" w:hAnsi="SassoonPrimaryInfant"/>
        <w:b/>
      </w:rPr>
    </w:pPr>
    <w:r>
      <w:rPr>
        <w:noProof/>
      </w:rPr>
      <w:drawing>
        <wp:anchor distT="0" distB="0" distL="114300" distR="114300" simplePos="0" relativeHeight="251660288" behindDoc="0" locked="0" layoutInCell="1" allowOverlap="1" wp14:anchorId="5DC8ECE4" wp14:editId="5FA8C726">
          <wp:simplePos x="0" y="0"/>
          <wp:positionH relativeFrom="column">
            <wp:posOffset>8420100</wp:posOffset>
          </wp:positionH>
          <wp:positionV relativeFrom="paragraph">
            <wp:posOffset>-163830</wp:posOffset>
          </wp:positionV>
          <wp:extent cx="666632" cy="628650"/>
          <wp:effectExtent l="0" t="0" r="635" b="0"/>
          <wp:wrapSquare wrapText="bothSides"/>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632"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127F">
      <w:rPr>
        <w:rFonts w:ascii="SassoonPrimaryInfant" w:hAnsi="SassoonPrimaryInfant"/>
        <w:b/>
        <w:noProof/>
        <w:sz w:val="16"/>
        <w:szCs w:val="16"/>
      </w:rPr>
      <w:drawing>
        <wp:anchor distT="0" distB="0" distL="114300" distR="114300" simplePos="0" relativeHeight="251659264" behindDoc="1" locked="0" layoutInCell="1" allowOverlap="1" wp14:anchorId="168642ED" wp14:editId="2DD08C04">
          <wp:simplePos x="0" y="0"/>
          <wp:positionH relativeFrom="column">
            <wp:posOffset>-9525</wp:posOffset>
          </wp:positionH>
          <wp:positionV relativeFrom="paragraph">
            <wp:posOffset>-165735</wp:posOffset>
          </wp:positionV>
          <wp:extent cx="685800" cy="620395"/>
          <wp:effectExtent l="0" t="0" r="0" b="8255"/>
          <wp:wrapThrough wrapText="bothSides">
            <wp:wrapPolygon edited="0">
              <wp:start x="0" y="0"/>
              <wp:lineTo x="0" y="21224"/>
              <wp:lineTo x="21000" y="21224"/>
              <wp:lineTo x="21000" y="0"/>
              <wp:lineTo x="0" y="0"/>
            </wp:wrapPolygon>
          </wp:wrapThrough>
          <wp:docPr id="1" name="Picture 1" descr="T:\School Organisation\School Crest\Cres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chool Organisation\School Crest\Crest (2).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85800" cy="6203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Infant" w:hAnsi="SassoonPrimaryInfant"/>
        <w:b/>
      </w:rPr>
      <w:t xml:space="preserve">Les Landes </w:t>
    </w:r>
    <w:r w:rsidRPr="0001127F">
      <w:rPr>
        <w:rFonts w:ascii="SassoonPrimaryInfant" w:hAnsi="SassoonPrimaryInfant"/>
        <w:b/>
      </w:rPr>
      <w:t>School Council Meeting</w:t>
    </w:r>
  </w:p>
  <w:p w14:paraId="593318D3" w14:textId="7F2C1FDB" w:rsidR="006374A9" w:rsidRDefault="006374A9" w:rsidP="006374A9">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2000B"/>
    <w:multiLevelType w:val="hybridMultilevel"/>
    <w:tmpl w:val="A62A3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2E4DFF"/>
    <w:multiLevelType w:val="hybridMultilevel"/>
    <w:tmpl w:val="8416D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6100608">
    <w:abstractNumId w:val="1"/>
  </w:num>
  <w:num w:numId="2" w16cid:durableId="441072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711"/>
    <w:rsid w:val="00016A92"/>
    <w:rsid w:val="000C356A"/>
    <w:rsid w:val="000E0714"/>
    <w:rsid w:val="000E14E4"/>
    <w:rsid w:val="000F7F3D"/>
    <w:rsid w:val="0010149A"/>
    <w:rsid w:val="00114A83"/>
    <w:rsid w:val="001379F2"/>
    <w:rsid w:val="00177620"/>
    <w:rsid w:val="001924A8"/>
    <w:rsid w:val="001959C7"/>
    <w:rsid w:val="001C0846"/>
    <w:rsid w:val="001D19C5"/>
    <w:rsid w:val="001E0909"/>
    <w:rsid w:val="001E2BD7"/>
    <w:rsid w:val="00201D2E"/>
    <w:rsid w:val="00206C60"/>
    <w:rsid w:val="00222744"/>
    <w:rsid w:val="00226A9C"/>
    <w:rsid w:val="00265696"/>
    <w:rsid w:val="002E40C8"/>
    <w:rsid w:val="002F0A4C"/>
    <w:rsid w:val="002F0AEA"/>
    <w:rsid w:val="00312AC0"/>
    <w:rsid w:val="003359F3"/>
    <w:rsid w:val="003441A3"/>
    <w:rsid w:val="003507F5"/>
    <w:rsid w:val="00375EDF"/>
    <w:rsid w:val="00376BA4"/>
    <w:rsid w:val="003B7681"/>
    <w:rsid w:val="003F069B"/>
    <w:rsid w:val="00413EC7"/>
    <w:rsid w:val="00426885"/>
    <w:rsid w:val="00426A71"/>
    <w:rsid w:val="00443651"/>
    <w:rsid w:val="004516E2"/>
    <w:rsid w:val="0047527E"/>
    <w:rsid w:val="004851EA"/>
    <w:rsid w:val="0049683F"/>
    <w:rsid w:val="004C51AE"/>
    <w:rsid w:val="004C6878"/>
    <w:rsid w:val="005415D8"/>
    <w:rsid w:val="0055759F"/>
    <w:rsid w:val="005642BE"/>
    <w:rsid w:val="005C38F1"/>
    <w:rsid w:val="005D0F97"/>
    <w:rsid w:val="006117B7"/>
    <w:rsid w:val="006127CE"/>
    <w:rsid w:val="006374A9"/>
    <w:rsid w:val="00697C62"/>
    <w:rsid w:val="006A080B"/>
    <w:rsid w:val="006B1872"/>
    <w:rsid w:val="006F4AD4"/>
    <w:rsid w:val="0076391F"/>
    <w:rsid w:val="007A734C"/>
    <w:rsid w:val="007C4072"/>
    <w:rsid w:val="008675F1"/>
    <w:rsid w:val="00877AB0"/>
    <w:rsid w:val="00887B2D"/>
    <w:rsid w:val="008A437D"/>
    <w:rsid w:val="008B18C8"/>
    <w:rsid w:val="008B5556"/>
    <w:rsid w:val="008D52FF"/>
    <w:rsid w:val="009220E7"/>
    <w:rsid w:val="009960DD"/>
    <w:rsid w:val="009A2C74"/>
    <w:rsid w:val="009A53E4"/>
    <w:rsid w:val="009B2831"/>
    <w:rsid w:val="00A2063A"/>
    <w:rsid w:val="00A2096B"/>
    <w:rsid w:val="00A76B8B"/>
    <w:rsid w:val="00AA5F51"/>
    <w:rsid w:val="00AD392F"/>
    <w:rsid w:val="00AD5700"/>
    <w:rsid w:val="00AD5FCC"/>
    <w:rsid w:val="00B205D9"/>
    <w:rsid w:val="00B2290F"/>
    <w:rsid w:val="00B63326"/>
    <w:rsid w:val="00B76649"/>
    <w:rsid w:val="00B96119"/>
    <w:rsid w:val="00B978FD"/>
    <w:rsid w:val="00C02D63"/>
    <w:rsid w:val="00C075FD"/>
    <w:rsid w:val="00C16711"/>
    <w:rsid w:val="00C16DF4"/>
    <w:rsid w:val="00C24242"/>
    <w:rsid w:val="00C5795E"/>
    <w:rsid w:val="00C622F3"/>
    <w:rsid w:val="00C62DF6"/>
    <w:rsid w:val="00C94050"/>
    <w:rsid w:val="00CD5599"/>
    <w:rsid w:val="00D854B8"/>
    <w:rsid w:val="00DD7D2C"/>
    <w:rsid w:val="00E3486C"/>
    <w:rsid w:val="00E35EF8"/>
    <w:rsid w:val="00E97022"/>
    <w:rsid w:val="00EB0564"/>
    <w:rsid w:val="00EB3E9F"/>
    <w:rsid w:val="00F4634D"/>
    <w:rsid w:val="00F95B3B"/>
    <w:rsid w:val="00FA1CE2"/>
    <w:rsid w:val="00FF5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5862B928"/>
  <w15:chartTrackingRefBased/>
  <w15:docId w15:val="{02675B6C-8EFE-4900-9FDA-EBDFC1373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67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74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4A9"/>
  </w:style>
  <w:style w:type="paragraph" w:styleId="Footer">
    <w:name w:val="footer"/>
    <w:basedOn w:val="Normal"/>
    <w:link w:val="FooterChar"/>
    <w:uiPriority w:val="99"/>
    <w:unhideWhenUsed/>
    <w:rsid w:val="006374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4A9"/>
  </w:style>
  <w:style w:type="paragraph" w:styleId="ListParagraph">
    <w:name w:val="List Paragraph"/>
    <w:basedOn w:val="Normal"/>
    <w:uiPriority w:val="34"/>
    <w:qFormat/>
    <w:rsid w:val="00E970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239</Words>
  <Characters>1366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McMenamin</dc:creator>
  <cp:keywords/>
  <dc:description/>
  <cp:lastModifiedBy>Claire McMenamin</cp:lastModifiedBy>
  <cp:revision>2</cp:revision>
  <cp:lastPrinted>2024-09-20T13:15:00Z</cp:lastPrinted>
  <dcterms:created xsi:type="dcterms:W3CDTF">2026-03-09T12:31:00Z</dcterms:created>
  <dcterms:modified xsi:type="dcterms:W3CDTF">2026-03-09T12:31:00Z</dcterms:modified>
</cp:coreProperties>
</file>